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AF" w:rsidRPr="002330A6" w:rsidRDefault="00F20FEF" w:rsidP="00994CF0">
      <w:pPr>
        <w:jc w:val="center"/>
        <w:rPr>
          <w:rFonts w:ascii="Arial" w:hAnsi="Arial" w:cs="Arial"/>
          <w:i/>
          <w:sz w:val="24"/>
          <w:szCs w:val="24"/>
        </w:rPr>
      </w:pPr>
      <w:r w:rsidRPr="002330A6">
        <w:rPr>
          <w:rFonts w:ascii="Arial" w:hAnsi="Arial" w:cs="Arial"/>
          <w:b/>
          <w:sz w:val="24"/>
          <w:szCs w:val="24"/>
        </w:rPr>
        <w:t>Подготовка к ФГДС (</w:t>
      </w:r>
      <w:proofErr w:type="spellStart"/>
      <w:r w:rsidRPr="002330A6">
        <w:rPr>
          <w:rFonts w:ascii="Arial" w:hAnsi="Arial" w:cs="Arial"/>
          <w:b/>
          <w:sz w:val="24"/>
          <w:szCs w:val="24"/>
        </w:rPr>
        <w:t>эзофагогастродуоденоскопии</w:t>
      </w:r>
      <w:proofErr w:type="spellEnd"/>
      <w:r w:rsidRPr="002330A6">
        <w:rPr>
          <w:rFonts w:ascii="Arial" w:hAnsi="Arial" w:cs="Arial"/>
          <w:b/>
          <w:sz w:val="24"/>
          <w:szCs w:val="24"/>
        </w:rPr>
        <w:t>, гастроскопии)</w:t>
      </w:r>
      <w:r w:rsidR="00994CF0" w:rsidRPr="002330A6">
        <w:rPr>
          <w:rFonts w:ascii="Arial" w:hAnsi="Arial" w:cs="Arial"/>
          <w:sz w:val="24"/>
          <w:szCs w:val="24"/>
        </w:rPr>
        <w:br/>
      </w:r>
      <w:r w:rsidR="00994CF0" w:rsidRPr="002330A6">
        <w:rPr>
          <w:rFonts w:ascii="Arial" w:hAnsi="Arial" w:cs="Arial"/>
          <w:sz w:val="24"/>
          <w:szCs w:val="24"/>
        </w:rPr>
        <w:br/>
      </w:r>
      <w:r w:rsidR="00994CF0" w:rsidRPr="002330A6">
        <w:rPr>
          <w:rFonts w:ascii="Arial" w:hAnsi="Arial" w:cs="Arial"/>
          <w:i/>
          <w:sz w:val="24"/>
          <w:szCs w:val="24"/>
        </w:rPr>
        <w:t>От качества подготовки зависит достоверность исследования и удобство работы специалиста. Просим отнестись с большим вниманием!</w:t>
      </w:r>
    </w:p>
    <w:p w:rsidR="00F20FEF" w:rsidRPr="002330A6" w:rsidRDefault="00994CF0">
      <w:pPr>
        <w:rPr>
          <w:rFonts w:ascii="Arial" w:hAnsi="Arial" w:cs="Arial"/>
          <w:b/>
          <w:sz w:val="24"/>
          <w:szCs w:val="24"/>
        </w:rPr>
      </w:pPr>
      <w:r w:rsidRPr="002330A6">
        <w:rPr>
          <w:rFonts w:ascii="Arial" w:hAnsi="Arial" w:cs="Arial"/>
          <w:sz w:val="24"/>
          <w:szCs w:val="24"/>
        </w:rPr>
        <w:br/>
      </w:r>
      <w:r w:rsidR="00F20FEF" w:rsidRPr="002330A6">
        <w:rPr>
          <w:rFonts w:ascii="Arial" w:hAnsi="Arial" w:cs="Arial"/>
          <w:b/>
          <w:sz w:val="24"/>
          <w:szCs w:val="24"/>
        </w:rPr>
        <w:t>Если исследование проводится в первой половине дня:</w:t>
      </w:r>
    </w:p>
    <w:p w:rsidR="00994CF0" w:rsidRPr="002330A6" w:rsidRDefault="00F20FEF" w:rsidP="00994CF0">
      <w:pPr>
        <w:rPr>
          <w:rFonts w:ascii="Arial" w:hAnsi="Arial" w:cs="Arial"/>
          <w:b/>
          <w:sz w:val="24"/>
          <w:szCs w:val="24"/>
        </w:rPr>
      </w:pPr>
      <w:r w:rsidRPr="002330A6">
        <w:rPr>
          <w:rFonts w:ascii="Arial" w:hAnsi="Arial" w:cs="Arial"/>
          <w:sz w:val="24"/>
          <w:szCs w:val="24"/>
        </w:rPr>
        <w:t>Последний прием пищи – это легкий ужин в предыдущий день не позднее 18.00.</w:t>
      </w:r>
      <w:r w:rsidRPr="002330A6">
        <w:rPr>
          <w:rFonts w:ascii="Arial" w:hAnsi="Arial" w:cs="Arial"/>
          <w:sz w:val="24"/>
          <w:szCs w:val="24"/>
        </w:rPr>
        <w:br/>
        <w:t>За сутки необходимо исключить молочные продукты и продукты, содержащие клетчатку (овощи, фрукты).</w:t>
      </w:r>
      <w:r w:rsidRPr="002330A6">
        <w:rPr>
          <w:rFonts w:ascii="Arial" w:hAnsi="Arial" w:cs="Arial"/>
          <w:sz w:val="24"/>
          <w:szCs w:val="24"/>
        </w:rPr>
        <w:br/>
        <w:t>Возможен прием воды без газа.</w:t>
      </w:r>
      <w:r w:rsidRPr="002330A6">
        <w:rPr>
          <w:rFonts w:ascii="Arial" w:hAnsi="Arial" w:cs="Arial"/>
          <w:sz w:val="24"/>
          <w:szCs w:val="24"/>
        </w:rPr>
        <w:br/>
        <w:t>Пациентам с сахарным диабетом допустимо упо</w:t>
      </w:r>
      <w:bookmarkStart w:id="0" w:name="_GoBack"/>
      <w:bookmarkEnd w:id="0"/>
      <w:r w:rsidRPr="002330A6">
        <w:rPr>
          <w:rFonts w:ascii="Arial" w:hAnsi="Arial" w:cs="Arial"/>
          <w:sz w:val="24"/>
          <w:szCs w:val="24"/>
        </w:rPr>
        <w:t>требление сладкого чая или рассасывание карамели в промежутке между последним приемом пищи и исследованием.</w:t>
      </w:r>
      <w:r w:rsidRPr="002330A6">
        <w:rPr>
          <w:rFonts w:ascii="Arial" w:hAnsi="Arial" w:cs="Arial"/>
          <w:sz w:val="24"/>
          <w:szCs w:val="24"/>
        </w:rPr>
        <w:br/>
        <w:t>Есл</w:t>
      </w:r>
      <w:r w:rsidR="00994CF0" w:rsidRPr="002330A6">
        <w:rPr>
          <w:rFonts w:ascii="Arial" w:hAnsi="Arial" w:cs="Arial"/>
          <w:sz w:val="24"/>
          <w:szCs w:val="24"/>
        </w:rPr>
        <w:t xml:space="preserve">и пациент принимает </w:t>
      </w:r>
      <w:proofErr w:type="spellStart"/>
      <w:r w:rsidR="00994CF0" w:rsidRPr="002330A6">
        <w:rPr>
          <w:rFonts w:ascii="Arial" w:hAnsi="Arial" w:cs="Arial"/>
          <w:sz w:val="24"/>
          <w:szCs w:val="24"/>
        </w:rPr>
        <w:t>таблетирова</w:t>
      </w:r>
      <w:r w:rsidRPr="002330A6">
        <w:rPr>
          <w:rFonts w:ascii="Arial" w:hAnsi="Arial" w:cs="Arial"/>
          <w:sz w:val="24"/>
          <w:szCs w:val="24"/>
        </w:rPr>
        <w:t>н</w:t>
      </w:r>
      <w:r w:rsidR="00994CF0" w:rsidRPr="002330A6">
        <w:rPr>
          <w:rFonts w:ascii="Arial" w:hAnsi="Arial" w:cs="Arial"/>
          <w:sz w:val="24"/>
          <w:szCs w:val="24"/>
        </w:rPr>
        <w:t>н</w:t>
      </w:r>
      <w:r w:rsidRPr="002330A6">
        <w:rPr>
          <w:rFonts w:ascii="Arial" w:hAnsi="Arial" w:cs="Arial"/>
          <w:sz w:val="24"/>
          <w:szCs w:val="24"/>
        </w:rPr>
        <w:t>ые</w:t>
      </w:r>
      <w:proofErr w:type="spellEnd"/>
      <w:r w:rsidRPr="002330A6">
        <w:rPr>
          <w:rFonts w:ascii="Arial" w:hAnsi="Arial" w:cs="Arial"/>
          <w:sz w:val="24"/>
          <w:szCs w:val="24"/>
        </w:rPr>
        <w:t xml:space="preserve"> препара</w:t>
      </w:r>
      <w:r w:rsidR="00994CF0" w:rsidRPr="002330A6">
        <w:rPr>
          <w:rFonts w:ascii="Arial" w:hAnsi="Arial" w:cs="Arial"/>
          <w:sz w:val="24"/>
          <w:szCs w:val="24"/>
        </w:rPr>
        <w:t>ты, то их необходимо рассасывать в полости рта (не глотая целиком).</w:t>
      </w:r>
      <w:r w:rsidR="00994CF0" w:rsidRPr="002330A6">
        <w:rPr>
          <w:rFonts w:ascii="Arial" w:hAnsi="Arial" w:cs="Arial"/>
          <w:sz w:val="24"/>
          <w:szCs w:val="24"/>
        </w:rPr>
        <w:br/>
      </w:r>
      <w:r w:rsidR="00994CF0" w:rsidRPr="002330A6">
        <w:rPr>
          <w:rFonts w:ascii="Arial" w:hAnsi="Arial" w:cs="Arial"/>
          <w:sz w:val="24"/>
          <w:szCs w:val="24"/>
          <w:u w:val="single"/>
        </w:rPr>
        <w:t>Если требуется забор желчи</w:t>
      </w:r>
      <w:r w:rsidR="00994CF0" w:rsidRPr="002330A6">
        <w:rPr>
          <w:rFonts w:ascii="Arial" w:hAnsi="Arial" w:cs="Arial"/>
          <w:sz w:val="24"/>
          <w:szCs w:val="24"/>
        </w:rPr>
        <w:t>, то в течени</w:t>
      </w:r>
      <w:proofErr w:type="gramStart"/>
      <w:r w:rsidR="00994CF0" w:rsidRPr="002330A6">
        <w:rPr>
          <w:rFonts w:ascii="Arial" w:hAnsi="Arial" w:cs="Arial"/>
          <w:sz w:val="24"/>
          <w:szCs w:val="24"/>
        </w:rPr>
        <w:t>и</w:t>
      </w:r>
      <w:proofErr w:type="gramEnd"/>
      <w:r w:rsidR="00994CF0" w:rsidRPr="002330A6">
        <w:rPr>
          <w:rFonts w:ascii="Arial" w:hAnsi="Arial" w:cs="Arial"/>
          <w:sz w:val="24"/>
          <w:szCs w:val="24"/>
        </w:rPr>
        <w:t xml:space="preserve"> суток принимать препарат «</w:t>
      </w:r>
      <w:proofErr w:type="spellStart"/>
      <w:r w:rsidR="00994CF0" w:rsidRPr="002330A6">
        <w:rPr>
          <w:rFonts w:ascii="Arial" w:hAnsi="Arial" w:cs="Arial"/>
          <w:sz w:val="24"/>
          <w:szCs w:val="24"/>
        </w:rPr>
        <w:t>Аллохол</w:t>
      </w:r>
      <w:proofErr w:type="spellEnd"/>
      <w:r w:rsidR="00994CF0" w:rsidRPr="002330A6">
        <w:rPr>
          <w:rFonts w:ascii="Arial" w:hAnsi="Arial" w:cs="Arial"/>
          <w:sz w:val="24"/>
          <w:szCs w:val="24"/>
        </w:rPr>
        <w:t>» по 2 таблетки * 3 раза в сутки.</w:t>
      </w:r>
      <w:r w:rsidR="00994CF0" w:rsidRPr="002330A6">
        <w:rPr>
          <w:rFonts w:ascii="Arial" w:hAnsi="Arial" w:cs="Arial"/>
          <w:sz w:val="24"/>
          <w:szCs w:val="24"/>
        </w:rPr>
        <w:br/>
      </w:r>
      <w:r w:rsidR="00994CF0" w:rsidRPr="002330A6">
        <w:rPr>
          <w:rFonts w:ascii="Arial" w:hAnsi="Arial" w:cs="Arial"/>
          <w:sz w:val="24"/>
          <w:szCs w:val="24"/>
        </w:rPr>
        <w:br/>
      </w:r>
      <w:r w:rsidR="00994CF0" w:rsidRPr="002330A6">
        <w:rPr>
          <w:rFonts w:ascii="Arial" w:hAnsi="Arial" w:cs="Arial"/>
          <w:sz w:val="24"/>
          <w:szCs w:val="24"/>
        </w:rPr>
        <w:br/>
      </w:r>
      <w:r w:rsidR="00994CF0" w:rsidRPr="002330A6">
        <w:rPr>
          <w:rFonts w:ascii="Arial" w:hAnsi="Arial" w:cs="Arial"/>
          <w:b/>
          <w:sz w:val="24"/>
          <w:szCs w:val="24"/>
        </w:rPr>
        <w:t>Если исследование проводится во второй половине дня:</w:t>
      </w:r>
    </w:p>
    <w:p w:rsidR="00994CF0" w:rsidRPr="002330A6" w:rsidRDefault="00994CF0" w:rsidP="00994CF0">
      <w:pPr>
        <w:rPr>
          <w:rFonts w:ascii="Arial" w:hAnsi="Arial" w:cs="Arial"/>
          <w:sz w:val="24"/>
          <w:szCs w:val="24"/>
        </w:rPr>
      </w:pPr>
      <w:r w:rsidRPr="002330A6">
        <w:rPr>
          <w:rFonts w:ascii="Arial" w:hAnsi="Arial" w:cs="Arial"/>
          <w:sz w:val="24"/>
          <w:szCs w:val="24"/>
        </w:rPr>
        <w:t>Последний прием пищи – это легкий завтрак в день исследования не позднее 9.00.</w:t>
      </w:r>
      <w:r w:rsidRPr="002330A6">
        <w:rPr>
          <w:rFonts w:ascii="Arial" w:hAnsi="Arial" w:cs="Arial"/>
          <w:sz w:val="24"/>
          <w:szCs w:val="24"/>
        </w:rPr>
        <w:br/>
        <w:t>За сутки необходимо исключить молочные продукты и продукты, содержащие клетчатку (овощи, фрукты).</w:t>
      </w:r>
      <w:r w:rsidRPr="002330A6">
        <w:rPr>
          <w:rFonts w:ascii="Arial" w:hAnsi="Arial" w:cs="Arial"/>
          <w:sz w:val="24"/>
          <w:szCs w:val="24"/>
        </w:rPr>
        <w:br/>
        <w:t>Возможен прием воды без газа.</w:t>
      </w:r>
      <w:r w:rsidRPr="002330A6">
        <w:rPr>
          <w:rFonts w:ascii="Arial" w:hAnsi="Arial" w:cs="Arial"/>
          <w:sz w:val="24"/>
          <w:szCs w:val="24"/>
        </w:rPr>
        <w:br/>
        <w:t>Пациентам с сахарным диабетом допустимо употребление сладкого чая или рассасывание карамели в промежутке между последним приемом пищи и исследованием.</w:t>
      </w:r>
      <w:r w:rsidRPr="002330A6">
        <w:rPr>
          <w:rFonts w:ascii="Arial" w:hAnsi="Arial" w:cs="Arial"/>
          <w:sz w:val="24"/>
          <w:szCs w:val="24"/>
        </w:rPr>
        <w:br/>
        <w:t xml:space="preserve">Если пациент принимает </w:t>
      </w:r>
      <w:proofErr w:type="spellStart"/>
      <w:r w:rsidRPr="002330A6">
        <w:rPr>
          <w:rFonts w:ascii="Arial" w:hAnsi="Arial" w:cs="Arial"/>
          <w:sz w:val="24"/>
          <w:szCs w:val="24"/>
        </w:rPr>
        <w:t>таблетированные</w:t>
      </w:r>
      <w:proofErr w:type="spellEnd"/>
      <w:r w:rsidRPr="002330A6">
        <w:rPr>
          <w:rFonts w:ascii="Arial" w:hAnsi="Arial" w:cs="Arial"/>
          <w:sz w:val="24"/>
          <w:szCs w:val="24"/>
        </w:rPr>
        <w:t xml:space="preserve"> препараты, то их необходимо рассасывать в полости рта (не глотая целиком).</w:t>
      </w:r>
      <w:r w:rsidRPr="002330A6">
        <w:rPr>
          <w:rFonts w:ascii="Arial" w:hAnsi="Arial" w:cs="Arial"/>
          <w:sz w:val="24"/>
          <w:szCs w:val="24"/>
        </w:rPr>
        <w:br/>
      </w:r>
      <w:r w:rsidRPr="002330A6">
        <w:rPr>
          <w:rFonts w:ascii="Arial" w:hAnsi="Arial" w:cs="Arial"/>
          <w:sz w:val="24"/>
          <w:szCs w:val="24"/>
          <w:u w:val="single"/>
        </w:rPr>
        <w:t>Если требуется забор желчи</w:t>
      </w:r>
      <w:r w:rsidRPr="002330A6">
        <w:rPr>
          <w:rFonts w:ascii="Arial" w:hAnsi="Arial" w:cs="Arial"/>
          <w:sz w:val="24"/>
          <w:szCs w:val="24"/>
        </w:rPr>
        <w:t>, то в течение суток принимать препарат «</w:t>
      </w:r>
      <w:proofErr w:type="spellStart"/>
      <w:r w:rsidRPr="002330A6">
        <w:rPr>
          <w:rFonts w:ascii="Arial" w:hAnsi="Arial" w:cs="Arial"/>
          <w:sz w:val="24"/>
          <w:szCs w:val="24"/>
        </w:rPr>
        <w:t>Аллохол</w:t>
      </w:r>
      <w:proofErr w:type="spellEnd"/>
      <w:r w:rsidRPr="002330A6">
        <w:rPr>
          <w:rFonts w:ascii="Arial" w:hAnsi="Arial" w:cs="Arial"/>
          <w:sz w:val="24"/>
          <w:szCs w:val="24"/>
        </w:rPr>
        <w:t>» по 2 таблетки * 3 раза в сутки.</w:t>
      </w:r>
    </w:p>
    <w:sectPr w:rsidR="00994CF0" w:rsidRPr="002330A6" w:rsidSect="002330A6">
      <w:headerReference w:type="default" r:id="rId7"/>
      <w:pgSz w:w="11906" w:h="16838"/>
      <w:pgMar w:top="178" w:right="566" w:bottom="113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12F" w:rsidRDefault="0092012F" w:rsidP="002330A6">
      <w:pPr>
        <w:spacing w:after="0" w:line="240" w:lineRule="auto"/>
      </w:pPr>
      <w:r>
        <w:separator/>
      </w:r>
    </w:p>
  </w:endnote>
  <w:endnote w:type="continuationSeparator" w:id="0">
    <w:p w:rsidR="0092012F" w:rsidRDefault="0092012F" w:rsidP="0023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12F" w:rsidRDefault="0092012F" w:rsidP="002330A6">
      <w:pPr>
        <w:spacing w:after="0" w:line="240" w:lineRule="auto"/>
      </w:pPr>
      <w:r>
        <w:separator/>
      </w:r>
    </w:p>
  </w:footnote>
  <w:footnote w:type="continuationSeparator" w:id="0">
    <w:p w:rsidR="0092012F" w:rsidRDefault="0092012F" w:rsidP="00233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A6" w:rsidRDefault="002330A6">
    <w:pPr>
      <w:pStyle w:val="a5"/>
    </w:pPr>
    <w:r>
      <w:rPr>
        <w:noProof/>
        <w:lang w:eastAsia="ru-RU"/>
      </w:rPr>
      <w:drawing>
        <wp:inline distT="0" distB="0" distL="0" distR="0" wp14:anchorId="389BDF83" wp14:editId="4EDA73A3">
          <wp:extent cx="1810512" cy="6858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в 12ом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512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30A6" w:rsidRDefault="002330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7E"/>
    <w:rsid w:val="002330A6"/>
    <w:rsid w:val="00364BAF"/>
    <w:rsid w:val="0092012F"/>
    <w:rsid w:val="00994CF0"/>
    <w:rsid w:val="00C6527E"/>
    <w:rsid w:val="00D5216E"/>
    <w:rsid w:val="00F2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3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30A6"/>
  </w:style>
  <w:style w:type="paragraph" w:styleId="a7">
    <w:name w:val="footer"/>
    <w:basedOn w:val="a"/>
    <w:link w:val="a8"/>
    <w:uiPriority w:val="99"/>
    <w:unhideWhenUsed/>
    <w:rsid w:val="00233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3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3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30A6"/>
  </w:style>
  <w:style w:type="paragraph" w:styleId="a7">
    <w:name w:val="footer"/>
    <w:basedOn w:val="a"/>
    <w:link w:val="a8"/>
    <w:uiPriority w:val="99"/>
    <w:unhideWhenUsed/>
    <w:rsid w:val="00233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3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Косенко</dc:creator>
  <cp:keywords/>
  <dc:description/>
  <cp:lastModifiedBy>mvideo</cp:lastModifiedBy>
  <cp:revision>4</cp:revision>
  <dcterms:created xsi:type="dcterms:W3CDTF">2014-09-19T02:26:00Z</dcterms:created>
  <dcterms:modified xsi:type="dcterms:W3CDTF">2015-05-22T07:14:00Z</dcterms:modified>
</cp:coreProperties>
</file>